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6B" w:rsidRPr="00ED016B" w:rsidRDefault="00ED016B" w:rsidP="00E71767">
      <w:pPr>
        <w:pStyle w:val="22"/>
        <w:shd w:val="clear" w:color="auto" w:fill="auto"/>
        <w:spacing w:before="79" w:after="0" w:line="360" w:lineRule="auto"/>
        <w:ind w:left="102" w:right="108" w:firstLine="620"/>
        <w:rPr>
          <w:rFonts w:ascii="Times New Roman" w:hAnsi="Times New Roman" w:cs="Times New Roman"/>
          <w:b/>
          <w:sz w:val="28"/>
          <w:szCs w:val="28"/>
        </w:rPr>
      </w:pPr>
      <w:r w:rsidRPr="00ED016B">
        <w:rPr>
          <w:rFonts w:ascii="Times New Roman" w:hAnsi="Times New Roman" w:cs="Times New Roman"/>
          <w:b/>
          <w:sz w:val="28"/>
          <w:szCs w:val="28"/>
        </w:rPr>
        <w:t>Информация для иностранных граждан и лиц без гражданства</w:t>
      </w:r>
    </w:p>
    <w:p w:rsidR="00E71767" w:rsidRPr="00ED016B" w:rsidRDefault="00E71767" w:rsidP="00E71767">
      <w:pPr>
        <w:pStyle w:val="22"/>
        <w:shd w:val="clear" w:color="auto" w:fill="auto"/>
        <w:spacing w:before="79" w:after="0" w:line="360" w:lineRule="auto"/>
        <w:ind w:left="102" w:right="108" w:firstLine="620"/>
        <w:rPr>
          <w:rFonts w:ascii="Times New Roman" w:hAnsi="Times New Roman" w:cs="Times New Roman"/>
          <w:sz w:val="27"/>
          <w:szCs w:val="27"/>
        </w:rPr>
      </w:pPr>
      <w:r w:rsidRPr="00ED016B">
        <w:rPr>
          <w:rFonts w:ascii="Times New Roman" w:hAnsi="Times New Roman" w:cs="Times New Roman"/>
          <w:sz w:val="27"/>
          <w:szCs w:val="27"/>
        </w:rPr>
        <w:t>4.2.2. Иностранные граждане, лица без гражданства, в том числе соотечественники, проживающие за рубежом:</w:t>
      </w:r>
    </w:p>
    <w:p w:rsidR="00E71767" w:rsidRPr="00ED016B" w:rsidRDefault="00E71767" w:rsidP="00E71767">
      <w:pPr>
        <w:pStyle w:val="aa"/>
        <w:spacing w:line="360" w:lineRule="auto"/>
        <w:ind w:right="112"/>
        <w:rPr>
          <w:sz w:val="27"/>
          <w:szCs w:val="27"/>
        </w:rPr>
      </w:pPr>
      <w:r w:rsidRPr="00ED016B">
        <w:rPr>
          <w:sz w:val="27"/>
          <w:szCs w:val="27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</w:t>
      </w:r>
      <w:r w:rsidRPr="00ED016B">
        <w:rPr>
          <w:spacing w:val="-1"/>
          <w:sz w:val="27"/>
          <w:szCs w:val="27"/>
        </w:rPr>
        <w:t xml:space="preserve"> </w:t>
      </w:r>
      <w:r w:rsidRPr="00ED016B">
        <w:rPr>
          <w:sz w:val="27"/>
          <w:szCs w:val="27"/>
        </w:rPr>
        <w:t>Федерации;</w:t>
      </w:r>
    </w:p>
    <w:p w:rsidR="00E71767" w:rsidRPr="00ED016B" w:rsidRDefault="00E71767" w:rsidP="00E71767">
      <w:pPr>
        <w:pStyle w:val="aa"/>
        <w:spacing w:line="360" w:lineRule="auto"/>
        <w:ind w:right="103"/>
        <w:rPr>
          <w:sz w:val="27"/>
          <w:szCs w:val="27"/>
        </w:rPr>
      </w:pPr>
      <w:proofErr w:type="gramStart"/>
      <w:r w:rsidRPr="00ED016B">
        <w:rPr>
          <w:sz w:val="27"/>
          <w:szCs w:val="27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также свидетельство о признании иностранного образования);</w:t>
      </w:r>
      <w:proofErr w:type="gramEnd"/>
    </w:p>
    <w:p w:rsidR="00E71767" w:rsidRPr="00ED016B" w:rsidRDefault="00E71767" w:rsidP="00E71767">
      <w:pPr>
        <w:pStyle w:val="aa"/>
        <w:spacing w:before="1" w:line="360" w:lineRule="auto"/>
        <w:ind w:right="107"/>
        <w:rPr>
          <w:sz w:val="27"/>
          <w:szCs w:val="27"/>
        </w:rPr>
      </w:pPr>
      <w:r w:rsidRPr="00ED016B">
        <w:rPr>
          <w:sz w:val="27"/>
          <w:szCs w:val="27"/>
        </w:rPr>
        <w:t>заверенный в установленном порядке нотариально перевод на русский язык документа иностранного государства об образовании и (или) документа об образовании и о квалификации и приложения к нему (если последнее предусмотрено законодательством государства, в котором выдан такой документ);</w:t>
      </w:r>
    </w:p>
    <w:p w:rsidR="00E71767" w:rsidRPr="00ED016B" w:rsidRDefault="00E71767" w:rsidP="00E71767">
      <w:pPr>
        <w:pStyle w:val="aa"/>
        <w:spacing w:line="360" w:lineRule="auto"/>
        <w:ind w:right="102"/>
        <w:rPr>
          <w:sz w:val="27"/>
          <w:szCs w:val="27"/>
        </w:rPr>
      </w:pPr>
      <w:r w:rsidRPr="00ED016B">
        <w:rPr>
          <w:sz w:val="27"/>
          <w:szCs w:val="27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года.</w:t>
      </w:r>
    </w:p>
    <w:p w:rsidR="00E71767" w:rsidRPr="00ED016B" w:rsidRDefault="00E71767" w:rsidP="00E71767">
      <w:pPr>
        <w:pStyle w:val="aa"/>
        <w:spacing w:before="1" w:line="360" w:lineRule="auto"/>
        <w:ind w:right="113" w:firstLine="0"/>
        <w:rPr>
          <w:sz w:val="27"/>
          <w:szCs w:val="27"/>
        </w:rPr>
      </w:pPr>
      <w:r w:rsidRPr="00ED016B">
        <w:rPr>
          <w:sz w:val="27"/>
          <w:szCs w:val="27"/>
        </w:rPr>
        <w:t>№ 99-ФЗ «О государственной политике Российской Федерации в отношении соотечественников за рубежом»;</w:t>
      </w:r>
    </w:p>
    <w:p w:rsidR="00E71767" w:rsidRPr="00ED016B" w:rsidRDefault="00E71767" w:rsidP="00E71767">
      <w:pPr>
        <w:pStyle w:val="aa"/>
        <w:spacing w:line="321" w:lineRule="exact"/>
        <w:ind w:left="810" w:firstLine="0"/>
        <w:rPr>
          <w:sz w:val="27"/>
          <w:szCs w:val="27"/>
        </w:rPr>
      </w:pPr>
      <w:r w:rsidRPr="00ED016B">
        <w:rPr>
          <w:sz w:val="27"/>
          <w:szCs w:val="27"/>
        </w:rPr>
        <w:t>4 фотографии.</w:t>
      </w:r>
    </w:p>
    <w:p w:rsidR="00E71767" w:rsidRPr="00ED016B" w:rsidRDefault="00E71767" w:rsidP="00E71767">
      <w:pPr>
        <w:pStyle w:val="aa"/>
        <w:spacing w:before="79" w:line="360" w:lineRule="auto"/>
        <w:ind w:right="104"/>
        <w:rPr>
          <w:sz w:val="27"/>
          <w:szCs w:val="27"/>
        </w:rPr>
      </w:pPr>
      <w:r w:rsidRPr="00ED016B">
        <w:rPr>
          <w:sz w:val="27"/>
          <w:szCs w:val="27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ED016B">
        <w:rPr>
          <w:sz w:val="27"/>
          <w:szCs w:val="27"/>
        </w:rPr>
        <w:t>указанным</w:t>
      </w:r>
      <w:proofErr w:type="gramEnd"/>
      <w:r w:rsidRPr="00ED016B">
        <w:rPr>
          <w:sz w:val="27"/>
          <w:szCs w:val="27"/>
        </w:rPr>
        <w:t xml:space="preserve"> в документе, удостоверяющем личность иностранного гражданина в Российской Федерации.</w:t>
      </w:r>
    </w:p>
    <w:p w:rsidR="00DA387B" w:rsidRPr="00DA387B" w:rsidRDefault="00DA387B" w:rsidP="00DA387B">
      <w:pPr>
        <w:ind w:left="4248"/>
        <w:jc w:val="right"/>
        <w:rPr>
          <w:b/>
          <w:snapToGrid w:val="0"/>
          <w:sz w:val="28"/>
          <w:szCs w:val="28"/>
        </w:rPr>
      </w:pPr>
      <w:r w:rsidRPr="00DA387B">
        <w:rPr>
          <w:b/>
          <w:i/>
          <w:sz w:val="28"/>
          <w:szCs w:val="28"/>
        </w:rPr>
        <w:t xml:space="preserve">Извлечение из Правил приёма в ГБПОУ  КК </w:t>
      </w:r>
      <w:r w:rsidR="00F13846">
        <w:rPr>
          <w:b/>
          <w:i/>
          <w:sz w:val="28"/>
          <w:szCs w:val="28"/>
        </w:rPr>
        <w:t>БИТТ</w:t>
      </w:r>
      <w:r w:rsidRPr="00DA387B">
        <w:rPr>
          <w:b/>
          <w:i/>
          <w:sz w:val="28"/>
          <w:szCs w:val="28"/>
        </w:rPr>
        <w:t xml:space="preserve">  в 20</w:t>
      </w:r>
      <w:r w:rsidR="001864C6">
        <w:rPr>
          <w:b/>
          <w:i/>
          <w:sz w:val="28"/>
          <w:szCs w:val="28"/>
        </w:rPr>
        <w:t>2</w:t>
      </w:r>
      <w:r w:rsidR="001E017D">
        <w:rPr>
          <w:b/>
          <w:i/>
          <w:sz w:val="28"/>
          <w:szCs w:val="28"/>
        </w:rPr>
        <w:t>6</w:t>
      </w:r>
      <w:bookmarkStart w:id="0" w:name="_GoBack"/>
      <w:bookmarkEnd w:id="0"/>
      <w:r w:rsidR="0017785D">
        <w:rPr>
          <w:b/>
          <w:i/>
          <w:sz w:val="28"/>
          <w:szCs w:val="28"/>
        </w:rPr>
        <w:t xml:space="preserve"> </w:t>
      </w:r>
      <w:r w:rsidRPr="00DA387B">
        <w:rPr>
          <w:b/>
          <w:i/>
          <w:sz w:val="28"/>
          <w:szCs w:val="28"/>
        </w:rPr>
        <w:t>году.</w:t>
      </w:r>
    </w:p>
    <w:p w:rsidR="00DA387B" w:rsidRPr="00DA387B" w:rsidRDefault="00DA387B" w:rsidP="00DA387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sectPr w:rsidR="00DA387B" w:rsidRPr="00DA387B" w:rsidSect="00F825DD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23" w:rsidRDefault="00A75E23">
      <w:r>
        <w:separator/>
      </w:r>
    </w:p>
  </w:endnote>
  <w:endnote w:type="continuationSeparator" w:id="0">
    <w:p w:rsidR="00A75E23" w:rsidRDefault="00A7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68" w:rsidRDefault="00DA387B" w:rsidP="00123B9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D68" w:rsidRDefault="001E017D" w:rsidP="0064266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68" w:rsidRDefault="00DA387B" w:rsidP="00123B9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016B">
      <w:rPr>
        <w:rStyle w:val="a7"/>
        <w:noProof/>
      </w:rPr>
      <w:t>2</w:t>
    </w:r>
    <w:r>
      <w:rPr>
        <w:rStyle w:val="a7"/>
      </w:rPr>
      <w:fldChar w:fldCharType="end"/>
    </w:r>
  </w:p>
  <w:p w:rsidR="00C56D68" w:rsidRDefault="001E017D" w:rsidP="006426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23" w:rsidRDefault="00A75E23">
      <w:r>
        <w:separator/>
      </w:r>
    </w:p>
  </w:footnote>
  <w:footnote w:type="continuationSeparator" w:id="0">
    <w:p w:rsidR="00A75E23" w:rsidRDefault="00A7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83E8B"/>
    <w:multiLevelType w:val="hybridMultilevel"/>
    <w:tmpl w:val="145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DF"/>
    <w:rsid w:val="00011E66"/>
    <w:rsid w:val="000B7CDF"/>
    <w:rsid w:val="0017785D"/>
    <w:rsid w:val="001864C6"/>
    <w:rsid w:val="001E017D"/>
    <w:rsid w:val="002B178E"/>
    <w:rsid w:val="003261DF"/>
    <w:rsid w:val="004178D4"/>
    <w:rsid w:val="00487B6E"/>
    <w:rsid w:val="004B71D0"/>
    <w:rsid w:val="00544890"/>
    <w:rsid w:val="005C3DA9"/>
    <w:rsid w:val="0066216E"/>
    <w:rsid w:val="00757CBF"/>
    <w:rsid w:val="00852A6F"/>
    <w:rsid w:val="00855437"/>
    <w:rsid w:val="008A41A0"/>
    <w:rsid w:val="008C35A6"/>
    <w:rsid w:val="009C47EF"/>
    <w:rsid w:val="00A311B5"/>
    <w:rsid w:val="00A75E23"/>
    <w:rsid w:val="00AF3700"/>
    <w:rsid w:val="00BC4439"/>
    <w:rsid w:val="00DA1B21"/>
    <w:rsid w:val="00DA387B"/>
    <w:rsid w:val="00DC2AFC"/>
    <w:rsid w:val="00E71767"/>
    <w:rsid w:val="00ED016B"/>
    <w:rsid w:val="00EE4084"/>
    <w:rsid w:val="00F13846"/>
    <w:rsid w:val="00F47FF0"/>
    <w:rsid w:val="00F66602"/>
    <w:rsid w:val="00FA020F"/>
    <w:rsid w:val="00FA17A8"/>
    <w:rsid w:val="00FC3A3D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3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7"/>
    <w:pPr>
      <w:ind w:left="720"/>
      <w:contextualSpacing/>
    </w:pPr>
  </w:style>
  <w:style w:type="paragraph" w:styleId="a5">
    <w:name w:val="footer"/>
    <w:basedOn w:val="a"/>
    <w:link w:val="a6"/>
    <w:rsid w:val="00DA387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A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A387B"/>
  </w:style>
  <w:style w:type="paragraph" w:styleId="a8">
    <w:name w:val="Normal (Web)"/>
    <w:basedOn w:val="a"/>
    <w:uiPriority w:val="99"/>
    <w:unhideWhenUsed/>
    <w:rsid w:val="001864C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Tahoma"/>
      <w:color w:val="6A696A"/>
      <w:sz w:val="14"/>
      <w:szCs w:val="14"/>
    </w:rPr>
  </w:style>
  <w:style w:type="paragraph" w:customStyle="1" w:styleId="ConsPlusNormal">
    <w:name w:val="ConsPlusNormal"/>
    <w:rsid w:val="004B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3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F13846"/>
    <w:rPr>
      <w:color w:val="0000FF" w:themeColor="hyperlink"/>
      <w:u w:val="single"/>
    </w:rPr>
  </w:style>
  <w:style w:type="character" w:customStyle="1" w:styleId="21">
    <w:name w:val="Основной текст (2)_"/>
    <w:link w:val="22"/>
    <w:rsid w:val="00E71767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71767"/>
    <w:pPr>
      <w:widowControl w:val="0"/>
      <w:shd w:val="clear" w:color="auto" w:fill="FFFFFF"/>
      <w:spacing w:after="180" w:line="44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Body Text"/>
    <w:basedOn w:val="a"/>
    <w:link w:val="ab"/>
    <w:uiPriority w:val="1"/>
    <w:qFormat/>
    <w:rsid w:val="00E71767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E71767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3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7"/>
    <w:pPr>
      <w:ind w:left="720"/>
      <w:contextualSpacing/>
    </w:pPr>
  </w:style>
  <w:style w:type="paragraph" w:styleId="a5">
    <w:name w:val="footer"/>
    <w:basedOn w:val="a"/>
    <w:link w:val="a6"/>
    <w:rsid w:val="00DA387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A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A387B"/>
  </w:style>
  <w:style w:type="paragraph" w:styleId="a8">
    <w:name w:val="Normal (Web)"/>
    <w:basedOn w:val="a"/>
    <w:uiPriority w:val="99"/>
    <w:unhideWhenUsed/>
    <w:rsid w:val="001864C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Tahoma"/>
      <w:color w:val="6A696A"/>
      <w:sz w:val="14"/>
      <w:szCs w:val="14"/>
    </w:rPr>
  </w:style>
  <w:style w:type="paragraph" w:customStyle="1" w:styleId="ConsPlusNormal">
    <w:name w:val="ConsPlusNormal"/>
    <w:rsid w:val="004B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3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F13846"/>
    <w:rPr>
      <w:color w:val="0000FF" w:themeColor="hyperlink"/>
      <w:u w:val="single"/>
    </w:rPr>
  </w:style>
  <w:style w:type="character" w:customStyle="1" w:styleId="21">
    <w:name w:val="Основной текст (2)_"/>
    <w:link w:val="22"/>
    <w:rsid w:val="00E71767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71767"/>
    <w:pPr>
      <w:widowControl w:val="0"/>
      <w:shd w:val="clear" w:color="auto" w:fill="FFFFFF"/>
      <w:spacing w:after="180" w:line="44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Body Text"/>
    <w:basedOn w:val="a"/>
    <w:link w:val="ab"/>
    <w:uiPriority w:val="1"/>
    <w:qFormat/>
    <w:rsid w:val="00E71767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E71767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</dc:creator>
  <cp:lastModifiedBy>Windows User</cp:lastModifiedBy>
  <cp:revision>21</cp:revision>
  <cp:lastPrinted>2016-02-08T06:48:00Z</cp:lastPrinted>
  <dcterms:created xsi:type="dcterms:W3CDTF">2016-03-29T12:29:00Z</dcterms:created>
  <dcterms:modified xsi:type="dcterms:W3CDTF">2026-02-17T10:20:00Z</dcterms:modified>
</cp:coreProperties>
</file>